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69" w:rsidRPr="008C6CB8" w:rsidRDefault="00F41569" w:rsidP="00F4156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6CB8">
        <w:rPr>
          <w:b/>
          <w:bCs/>
          <w:sz w:val="28"/>
          <w:szCs w:val="28"/>
        </w:rPr>
        <w:t xml:space="preserve">KẾ HOẠCH THỰC HIỆN </w:t>
      </w:r>
    </w:p>
    <w:p w:rsidR="00F41569" w:rsidRPr="008C6CB8" w:rsidRDefault="00F41569" w:rsidP="00F41569">
      <w:pPr>
        <w:jc w:val="center"/>
        <w:rPr>
          <w:b/>
          <w:bCs/>
          <w:sz w:val="28"/>
          <w:szCs w:val="28"/>
        </w:rPr>
      </w:pPr>
      <w:r w:rsidRPr="008C6CB8">
        <w:rPr>
          <w:b/>
          <w:bCs/>
          <w:sz w:val="28"/>
          <w:szCs w:val="28"/>
        </w:rPr>
        <w:t>Mục tiêu chất lượng (năm 20</w:t>
      </w:r>
      <w:r>
        <w:rPr>
          <w:b/>
          <w:bCs/>
          <w:sz w:val="28"/>
          <w:szCs w:val="28"/>
        </w:rPr>
        <w:t>2</w:t>
      </w:r>
      <w:r w:rsidR="0054194A">
        <w:rPr>
          <w:b/>
          <w:bCs/>
          <w:sz w:val="28"/>
          <w:szCs w:val="28"/>
        </w:rPr>
        <w:t>1</w:t>
      </w:r>
      <w:r w:rsidRPr="008C6CB8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54194A">
        <w:rPr>
          <w:b/>
          <w:bCs/>
          <w:sz w:val="28"/>
          <w:szCs w:val="28"/>
        </w:rPr>
        <w:t>2</w:t>
      </w:r>
      <w:r w:rsidRPr="008C6CB8">
        <w:rPr>
          <w:b/>
          <w:bCs/>
          <w:sz w:val="28"/>
          <w:szCs w:val="28"/>
        </w:rPr>
        <w:t>)</w:t>
      </w:r>
    </w:p>
    <w:p w:rsidR="00F41569" w:rsidRPr="008C6CB8" w:rsidRDefault="00D43DCA" w:rsidP="00F4156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49530</wp:posOffset>
                </wp:positionV>
                <wp:extent cx="1444625" cy="635"/>
                <wp:effectExtent l="7620" t="10160" r="508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7C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6.1pt;margin-top:3.9pt;width:113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QcHwIAAD0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"/>
            </w:pict>
          </mc:Fallback>
        </mc:AlternateContent>
      </w:r>
    </w:p>
    <w:p w:rsidR="00F41569" w:rsidRPr="008C6CB8" w:rsidRDefault="00F41569" w:rsidP="00F41569">
      <w:pPr>
        <w:spacing w:before="120" w:after="120"/>
        <w:ind w:left="709"/>
        <w:jc w:val="both"/>
        <w:rPr>
          <w:sz w:val="26"/>
          <w:szCs w:val="26"/>
        </w:rPr>
      </w:pPr>
      <w:r w:rsidRPr="008C6CB8">
        <w:rPr>
          <w:b/>
          <w:bCs/>
          <w:sz w:val="26"/>
          <w:szCs w:val="26"/>
        </w:rPr>
        <w:t xml:space="preserve">1. Mục tiêu 1: </w:t>
      </w:r>
      <w:r w:rsidRPr="008C6CB8">
        <w:rPr>
          <w:sz w:val="26"/>
          <w:szCs w:val="26"/>
        </w:rPr>
        <w:t xml:space="preserve">Không có bất kỳ trường hợp chậm tiến độ hoặc sai sót trong quá trình giải quyết thủ tục hành chính </w:t>
      </w:r>
      <w:r>
        <w:rPr>
          <w:sz w:val="26"/>
          <w:szCs w:val="26"/>
        </w:rPr>
        <w:t>trong lĩnh vực THADS</w:t>
      </w:r>
    </w:p>
    <w:tbl>
      <w:tblPr>
        <w:tblW w:w="149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5864"/>
        <w:gridCol w:w="3917"/>
        <w:gridCol w:w="2694"/>
        <w:gridCol w:w="1795"/>
      </w:tblGrid>
      <w:tr w:rsidR="00F41569" w:rsidRPr="008C6CB8" w:rsidTr="00344D3E">
        <w:tc>
          <w:tcPr>
            <w:tcW w:w="709" w:type="dxa"/>
            <w:vAlign w:val="center"/>
          </w:tcPr>
          <w:p w:rsidR="00F41569" w:rsidRPr="008C6CB8" w:rsidRDefault="00F41569" w:rsidP="00951512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864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Nội dung công việc</w:t>
            </w:r>
          </w:p>
        </w:tc>
        <w:tc>
          <w:tcPr>
            <w:tcW w:w="3917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Trách nhiệm thực hiện </w:t>
            </w:r>
          </w:p>
        </w:tc>
        <w:tc>
          <w:tcPr>
            <w:tcW w:w="2694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Thời gian </w:t>
            </w:r>
            <w:r>
              <w:rPr>
                <w:b/>
                <w:sz w:val="26"/>
                <w:szCs w:val="26"/>
                <w:lang w:val="nl-NL"/>
              </w:rPr>
              <w:t>thực hiện</w:t>
            </w:r>
            <w:r w:rsidRPr="008C6CB8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Ghi chú </w:t>
            </w:r>
          </w:p>
        </w:tc>
      </w:tr>
      <w:tr w:rsidR="00F41569" w:rsidRPr="008C6CB8" w:rsidTr="00344D3E">
        <w:tc>
          <w:tcPr>
            <w:tcW w:w="709" w:type="dxa"/>
            <w:vAlign w:val="center"/>
          </w:tcPr>
          <w:p w:rsidR="00F41569" w:rsidRPr="008C6CB8" w:rsidRDefault="00F41569" w:rsidP="0095151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64" w:type="dxa"/>
            <w:vAlign w:val="center"/>
          </w:tcPr>
          <w:p w:rsidR="00F41569" w:rsidRPr="008C6CB8" w:rsidRDefault="00F41569" w:rsidP="003F0CF9">
            <w:pPr>
              <w:spacing w:before="60" w:after="60"/>
              <w:ind w:left="12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Bố trí nhân sự, sắp xếp công việc hợp lý</w:t>
            </w:r>
          </w:p>
        </w:tc>
        <w:tc>
          <w:tcPr>
            <w:tcW w:w="3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Lãnh đạo </w:t>
            </w:r>
            <w:r w:rsidR="00951512">
              <w:rPr>
                <w:sz w:val="26"/>
                <w:szCs w:val="26"/>
                <w:lang w:val="nl-NL"/>
              </w:rPr>
              <w:t>C</w:t>
            </w:r>
            <w:r w:rsidR="0019785F">
              <w:rPr>
                <w:sz w:val="26"/>
                <w:szCs w:val="26"/>
                <w:lang w:val="nl-NL"/>
              </w:rPr>
              <w:t>hi c</w:t>
            </w:r>
            <w:r w:rsidR="00951512">
              <w:rPr>
                <w:sz w:val="26"/>
                <w:szCs w:val="26"/>
                <w:lang w:val="nl-NL"/>
              </w:rPr>
              <w:t>ục</w:t>
            </w:r>
          </w:p>
          <w:p w:rsidR="00F41569" w:rsidRPr="007063E1" w:rsidRDefault="00F41569" w:rsidP="003F0CF9">
            <w:pPr>
              <w:spacing w:before="60" w:after="60"/>
              <w:jc w:val="center"/>
              <w:rPr>
                <w:spacing w:val="-6"/>
                <w:sz w:val="26"/>
                <w:szCs w:val="26"/>
                <w:lang w:val="nl-NL"/>
              </w:rPr>
            </w:pPr>
            <w:r w:rsidRPr="007063E1">
              <w:rPr>
                <w:spacing w:val="-6"/>
                <w:sz w:val="26"/>
                <w:szCs w:val="26"/>
                <w:lang w:val="nl-NL"/>
              </w:rPr>
              <w:t>Các đơn vị có liên quan đến giải quyết các thủ tục hành chính</w:t>
            </w:r>
          </w:p>
        </w:tc>
        <w:tc>
          <w:tcPr>
            <w:tcW w:w="2694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Thường xuyên </w:t>
            </w:r>
          </w:p>
        </w:tc>
        <w:tc>
          <w:tcPr>
            <w:tcW w:w="1795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344D3E">
        <w:tc>
          <w:tcPr>
            <w:tcW w:w="709" w:type="dxa"/>
            <w:vAlign w:val="center"/>
          </w:tcPr>
          <w:p w:rsidR="00F41569" w:rsidRPr="008C6CB8" w:rsidRDefault="00F41569" w:rsidP="0095151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64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Xây dựng các hướng dẫn công việc (nếu cần) cho từng cá nhân có liên quan</w:t>
            </w:r>
          </w:p>
        </w:tc>
        <w:tc>
          <w:tcPr>
            <w:tcW w:w="3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Ban chỉ đạo ISO  </w:t>
            </w:r>
          </w:p>
        </w:tc>
        <w:tc>
          <w:tcPr>
            <w:tcW w:w="2694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Khi cần thiết</w:t>
            </w:r>
          </w:p>
        </w:tc>
        <w:tc>
          <w:tcPr>
            <w:tcW w:w="1795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344D3E">
        <w:tc>
          <w:tcPr>
            <w:tcW w:w="709" w:type="dxa"/>
            <w:vAlign w:val="center"/>
          </w:tcPr>
          <w:p w:rsidR="00F41569" w:rsidRPr="008C6CB8" w:rsidRDefault="00F41569" w:rsidP="0095151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64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Tuân thủ các quy trình theo TCV</w:t>
            </w:r>
            <w:r>
              <w:rPr>
                <w:sz w:val="26"/>
                <w:szCs w:val="26"/>
                <w:lang w:val="nl-NL"/>
              </w:rPr>
              <w:t xml:space="preserve">N </w:t>
            </w:r>
            <w:r w:rsidRPr="008C6CB8">
              <w:rPr>
                <w:sz w:val="26"/>
                <w:szCs w:val="26"/>
                <w:lang w:val="nl-NL"/>
              </w:rPr>
              <w:t>ISO 9001:20</w:t>
            </w:r>
            <w:r>
              <w:rPr>
                <w:sz w:val="26"/>
                <w:szCs w:val="26"/>
                <w:lang w:val="nl-NL"/>
              </w:rPr>
              <w:t>15</w:t>
            </w:r>
            <w:r w:rsidRPr="008C6CB8">
              <w:rPr>
                <w:sz w:val="26"/>
                <w:szCs w:val="26"/>
                <w:lang w:val="nl-NL"/>
              </w:rPr>
              <w:t xml:space="preserve"> đã xây dựng và áp dụng chặt chẽ các biểu mẫu quy định theo cơ chế một cửa, một cửa liên thông </w:t>
            </w:r>
          </w:p>
        </w:tc>
        <w:tc>
          <w:tcPr>
            <w:tcW w:w="3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Bộ phận tiếp nhận hồ sơ</w:t>
            </w:r>
            <w:r w:rsidR="00951512">
              <w:rPr>
                <w:sz w:val="26"/>
                <w:szCs w:val="26"/>
                <w:lang w:val="nl-NL"/>
              </w:rPr>
              <w:t>;</w:t>
            </w:r>
            <w:r w:rsidRPr="008C6CB8">
              <w:rPr>
                <w:sz w:val="26"/>
                <w:szCs w:val="26"/>
                <w:lang w:val="nl-NL"/>
              </w:rPr>
              <w:t xml:space="preserve">  </w:t>
            </w:r>
          </w:p>
          <w:p w:rsidR="00F41569" w:rsidRPr="008C6CB8" w:rsidRDefault="00D449CF" w:rsidP="0019785F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  <w:r w:rsidR="00951512">
              <w:rPr>
                <w:sz w:val="26"/>
                <w:szCs w:val="26"/>
                <w:lang w:val="nl-NL"/>
              </w:rPr>
              <w:t xml:space="preserve">ác </w:t>
            </w:r>
            <w:r w:rsidR="0019785F">
              <w:rPr>
                <w:sz w:val="26"/>
                <w:szCs w:val="26"/>
                <w:lang w:val="nl-NL"/>
              </w:rPr>
              <w:t>Chấp hành viên của Chi cục</w:t>
            </w:r>
            <w:r w:rsidR="00F41569" w:rsidRPr="008C6CB8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Thường xuyên </w:t>
            </w:r>
          </w:p>
        </w:tc>
        <w:tc>
          <w:tcPr>
            <w:tcW w:w="1795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344D3E">
        <w:tc>
          <w:tcPr>
            <w:tcW w:w="709" w:type="dxa"/>
            <w:vAlign w:val="center"/>
          </w:tcPr>
          <w:p w:rsidR="00F41569" w:rsidRPr="008C6CB8" w:rsidRDefault="00F41569" w:rsidP="0095151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64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Khi phát hiện sai sót, tiến hành trao đổi thông tin hợp lý để hiệu chỉnh, khắc phục trước khi chuyển giao cho tổ chức/công dân</w:t>
            </w:r>
          </w:p>
        </w:tc>
        <w:tc>
          <w:tcPr>
            <w:tcW w:w="3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Bộ phận tiếp nhận hồ sơ</w:t>
            </w:r>
            <w:r w:rsidR="0019785F">
              <w:rPr>
                <w:sz w:val="26"/>
                <w:szCs w:val="26"/>
                <w:lang w:val="nl-NL"/>
              </w:rPr>
              <w:t>;</w:t>
            </w:r>
            <w:r w:rsidRPr="008C6CB8">
              <w:rPr>
                <w:sz w:val="26"/>
                <w:szCs w:val="26"/>
                <w:lang w:val="nl-NL"/>
              </w:rPr>
              <w:t xml:space="preserve">   </w:t>
            </w:r>
          </w:p>
          <w:p w:rsidR="00F41569" w:rsidRPr="008C6CB8" w:rsidRDefault="00D449CF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  <w:r w:rsidR="0019785F">
              <w:rPr>
                <w:sz w:val="26"/>
                <w:szCs w:val="26"/>
                <w:lang w:val="nl-NL"/>
              </w:rPr>
              <w:t>ác Chấp hành viên của Chi cục</w:t>
            </w:r>
          </w:p>
        </w:tc>
        <w:tc>
          <w:tcPr>
            <w:tcW w:w="2694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Khi có phát sinh </w:t>
            </w:r>
          </w:p>
        </w:tc>
        <w:tc>
          <w:tcPr>
            <w:tcW w:w="1795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41569" w:rsidRPr="008C6CB8" w:rsidRDefault="00F41569" w:rsidP="00F41569">
      <w:pPr>
        <w:spacing w:before="120" w:after="120"/>
        <w:ind w:firstLine="720"/>
        <w:jc w:val="both"/>
        <w:rPr>
          <w:b/>
          <w:bCs/>
          <w:sz w:val="26"/>
          <w:szCs w:val="26"/>
          <w:lang w:val="nl-NL"/>
        </w:rPr>
      </w:pPr>
      <w:r w:rsidRPr="008C6CB8">
        <w:rPr>
          <w:b/>
          <w:bCs/>
          <w:sz w:val="26"/>
          <w:szCs w:val="26"/>
          <w:lang w:val="nl-NL"/>
        </w:rPr>
        <w:t xml:space="preserve">2. Mục tiêu 2: </w:t>
      </w:r>
      <w:r w:rsidRPr="008C6CB8">
        <w:rPr>
          <w:sz w:val="26"/>
          <w:szCs w:val="26"/>
          <w:lang w:val="nl-NL"/>
        </w:rPr>
        <w:t xml:space="preserve">Tuân thủ đúng quy định của Nhà nước, tăng cường phối hợp trong xử lý công việc; đảm bảo 100% kiểm soát tài liệu và hồ </w:t>
      </w:r>
      <w:r w:rsidRPr="008364DD">
        <w:rPr>
          <w:spacing w:val="-2"/>
          <w:sz w:val="26"/>
          <w:szCs w:val="26"/>
          <w:lang w:val="nl-NL"/>
        </w:rPr>
        <w:t xml:space="preserve">sơ; thực hiện đúng các quy chế, quy trình, hướng dẫn, biểu mẫu; áp dụng cơ chế </w:t>
      </w:r>
      <w:r w:rsidRPr="008364DD">
        <w:rPr>
          <w:i/>
          <w:spacing w:val="-2"/>
          <w:sz w:val="26"/>
          <w:szCs w:val="26"/>
          <w:lang w:val="nl-NL"/>
        </w:rPr>
        <w:t>“một cửa, một cửa liên thông”</w:t>
      </w:r>
      <w:r w:rsidRPr="008364DD">
        <w:rPr>
          <w:spacing w:val="-2"/>
          <w:sz w:val="26"/>
          <w:szCs w:val="26"/>
          <w:lang w:val="nl-NL"/>
        </w:rPr>
        <w:t xml:space="preserve"> trong giải quyết thủ tục hành chính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"/>
        <w:gridCol w:w="5917"/>
        <w:gridCol w:w="3827"/>
        <w:gridCol w:w="2693"/>
        <w:gridCol w:w="1843"/>
      </w:tblGrid>
      <w:tr w:rsidR="00F41569" w:rsidRPr="008C6CB8" w:rsidTr="00951512">
        <w:trPr>
          <w:trHeight w:val="115"/>
        </w:trPr>
        <w:tc>
          <w:tcPr>
            <w:tcW w:w="746" w:type="dxa"/>
            <w:vAlign w:val="center"/>
          </w:tcPr>
          <w:p w:rsidR="00F41569" w:rsidRPr="008C6CB8" w:rsidRDefault="00F41569" w:rsidP="003F0CF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Nội dung công việc</w:t>
            </w:r>
          </w:p>
        </w:tc>
        <w:tc>
          <w:tcPr>
            <w:tcW w:w="3827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Trách nhiệm </w:t>
            </w:r>
          </w:p>
        </w:tc>
        <w:tc>
          <w:tcPr>
            <w:tcW w:w="269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Thời gian </w:t>
            </w:r>
            <w:r>
              <w:rPr>
                <w:b/>
                <w:sz w:val="26"/>
                <w:szCs w:val="26"/>
                <w:lang w:val="nl-NL"/>
              </w:rPr>
              <w:t>thực hiện</w:t>
            </w:r>
            <w:r w:rsidRPr="008C6CB8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F41569" w:rsidRPr="008C6CB8" w:rsidTr="00951512">
        <w:tc>
          <w:tcPr>
            <w:tcW w:w="746" w:type="dxa"/>
            <w:vAlign w:val="center"/>
          </w:tcPr>
          <w:p w:rsidR="00F41569" w:rsidRPr="008C6CB8" w:rsidRDefault="00F41569" w:rsidP="00F41569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Nắm</w:t>
            </w:r>
            <w:r w:rsidRPr="008C6CB8">
              <w:rPr>
                <w:sz w:val="26"/>
                <w:szCs w:val="26"/>
                <w:lang w:val="nl-NL"/>
              </w:rPr>
              <w:t xml:space="preserve"> bắt chặt chẽ, cụ thể Quyết định số 09/2015/QĐ-TTg</w:t>
            </w:r>
            <w:r>
              <w:rPr>
                <w:sz w:val="26"/>
                <w:szCs w:val="26"/>
                <w:lang w:val="nl-NL"/>
              </w:rPr>
              <w:t xml:space="preserve"> ngày 25/3/2015 của Thủ tướng Chính phủ</w:t>
            </w:r>
            <w:r w:rsidRPr="008C6CB8">
              <w:rPr>
                <w:sz w:val="26"/>
                <w:szCs w:val="26"/>
                <w:lang w:val="nl-NL"/>
              </w:rPr>
              <w:t xml:space="preserve"> về việc thực hiện quy chế một cửa, một cửa liên thông</w:t>
            </w:r>
          </w:p>
        </w:tc>
        <w:tc>
          <w:tcPr>
            <w:tcW w:w="3827" w:type="dxa"/>
            <w:vAlign w:val="center"/>
          </w:tcPr>
          <w:p w:rsidR="00F41569" w:rsidRDefault="00D449CF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Bộ phận v</w:t>
            </w:r>
            <w:r w:rsidR="00F41569" w:rsidRPr="008C6CB8">
              <w:rPr>
                <w:sz w:val="26"/>
                <w:szCs w:val="26"/>
                <w:lang w:val="nl-NL"/>
              </w:rPr>
              <w:t>ăn phòng</w:t>
            </w:r>
            <w:r w:rsidR="00951512">
              <w:rPr>
                <w:sz w:val="26"/>
                <w:szCs w:val="26"/>
                <w:lang w:val="nl-NL"/>
              </w:rPr>
              <w:t xml:space="preserve"> C</w:t>
            </w:r>
            <w:r>
              <w:rPr>
                <w:sz w:val="26"/>
                <w:szCs w:val="26"/>
                <w:lang w:val="nl-NL"/>
              </w:rPr>
              <w:t>hi c</w:t>
            </w:r>
            <w:r w:rsidR="00951512">
              <w:rPr>
                <w:sz w:val="26"/>
                <w:szCs w:val="26"/>
                <w:lang w:val="nl-NL"/>
              </w:rPr>
              <w:t>ục</w:t>
            </w:r>
            <w:r>
              <w:rPr>
                <w:sz w:val="26"/>
                <w:szCs w:val="26"/>
                <w:lang w:val="nl-NL"/>
              </w:rPr>
              <w:t>;</w:t>
            </w:r>
            <w:r w:rsidR="00F41569" w:rsidRPr="008C6CB8">
              <w:rPr>
                <w:sz w:val="26"/>
                <w:szCs w:val="26"/>
                <w:lang w:val="nl-NL"/>
              </w:rPr>
              <w:t xml:space="preserve"> </w:t>
            </w:r>
          </w:p>
          <w:p w:rsidR="00F41569" w:rsidRPr="008C6CB8" w:rsidRDefault="00D449CF" w:rsidP="00951512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Chấp hành viên của Chi cục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Thường xuyên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951512">
        <w:tc>
          <w:tcPr>
            <w:tcW w:w="746" w:type="dxa"/>
            <w:vAlign w:val="center"/>
          </w:tcPr>
          <w:p w:rsidR="00F41569" w:rsidRPr="008C6CB8" w:rsidRDefault="00F41569" w:rsidP="00F41569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Công chức</w:t>
            </w:r>
            <w:r w:rsidRPr="008C6CB8">
              <w:rPr>
                <w:sz w:val="26"/>
                <w:szCs w:val="26"/>
                <w:lang w:val="nl-NL"/>
              </w:rPr>
              <w:t xml:space="preserve"> tiếp nhận hồ sơ phải hiểu và nắm rõ các danh mục hồ sơ, quy trình giải quyết liên quan đến thủ tục hành chính </w:t>
            </w:r>
          </w:p>
        </w:tc>
        <w:tc>
          <w:tcPr>
            <w:tcW w:w="3827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>ông chức</w:t>
            </w:r>
            <w:r w:rsidRPr="008C6CB8">
              <w:rPr>
                <w:sz w:val="26"/>
                <w:szCs w:val="26"/>
                <w:lang w:val="nl-NL"/>
              </w:rPr>
              <w:t xml:space="preserve"> tiếp nhận hồ sơ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Thường xuyên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951512">
        <w:tc>
          <w:tcPr>
            <w:tcW w:w="746" w:type="dxa"/>
            <w:vAlign w:val="center"/>
          </w:tcPr>
          <w:p w:rsidR="00F41569" w:rsidRPr="008C6CB8" w:rsidRDefault="00F41569" w:rsidP="00F41569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Sắp xếp </w:t>
            </w:r>
            <w:r>
              <w:rPr>
                <w:sz w:val="26"/>
                <w:szCs w:val="26"/>
                <w:lang w:val="nl-NL"/>
              </w:rPr>
              <w:t>khoa học</w:t>
            </w:r>
            <w:r w:rsidRPr="008C6CB8">
              <w:rPr>
                <w:sz w:val="26"/>
                <w:szCs w:val="26"/>
                <w:lang w:val="nl-NL"/>
              </w:rPr>
              <w:t xml:space="preserve"> các văn bản pháp luật có liên quan để tra cứu, sử dụng hiệu quả khi giải quyết TTHC</w:t>
            </w:r>
          </w:p>
        </w:tc>
        <w:tc>
          <w:tcPr>
            <w:tcW w:w="3827" w:type="dxa"/>
            <w:vAlign w:val="center"/>
          </w:tcPr>
          <w:p w:rsidR="00F41569" w:rsidRPr="008C6CB8" w:rsidRDefault="00D449CF" w:rsidP="00344D3E">
            <w:pPr>
              <w:spacing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Chấp hành viên của Chi cục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Thường xuyên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951512">
        <w:trPr>
          <w:trHeight w:val="1084"/>
        </w:trPr>
        <w:tc>
          <w:tcPr>
            <w:tcW w:w="746" w:type="dxa"/>
            <w:vAlign w:val="center"/>
          </w:tcPr>
          <w:p w:rsidR="00F41569" w:rsidRPr="008C6CB8" w:rsidRDefault="00F41569" w:rsidP="00F41569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Kiểm soát chặt chẽ tiến độ giải quyết TTHC</w:t>
            </w:r>
          </w:p>
        </w:tc>
        <w:tc>
          <w:tcPr>
            <w:tcW w:w="3827" w:type="dxa"/>
            <w:vAlign w:val="center"/>
          </w:tcPr>
          <w:p w:rsidR="00F41569" w:rsidRPr="008C6CB8" w:rsidRDefault="00F41569" w:rsidP="003F0CF9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Lãnh đạo </w:t>
            </w:r>
            <w:r w:rsidR="00951512">
              <w:rPr>
                <w:sz w:val="26"/>
                <w:szCs w:val="26"/>
                <w:lang w:val="nl-NL"/>
              </w:rPr>
              <w:t>C</w:t>
            </w:r>
            <w:r w:rsidR="00D449CF">
              <w:rPr>
                <w:sz w:val="26"/>
                <w:szCs w:val="26"/>
                <w:lang w:val="nl-NL"/>
              </w:rPr>
              <w:t>hi c</w:t>
            </w:r>
            <w:r w:rsidRPr="008C6CB8">
              <w:rPr>
                <w:sz w:val="26"/>
                <w:szCs w:val="26"/>
                <w:lang w:val="nl-NL"/>
              </w:rPr>
              <w:t xml:space="preserve">ục </w:t>
            </w:r>
            <w:r w:rsidR="00951512">
              <w:rPr>
                <w:sz w:val="26"/>
                <w:szCs w:val="26"/>
                <w:lang w:val="nl-NL"/>
              </w:rPr>
              <w:t xml:space="preserve">THADS </w:t>
            </w:r>
          </w:p>
          <w:p w:rsidR="00F41569" w:rsidRPr="008C6CB8" w:rsidRDefault="00D449CF" w:rsidP="00344D3E">
            <w:pPr>
              <w:spacing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Chấp hành viên của Chi cục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Thường xuyên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951512">
        <w:tc>
          <w:tcPr>
            <w:tcW w:w="746" w:type="dxa"/>
            <w:vAlign w:val="center"/>
          </w:tcPr>
          <w:p w:rsidR="00F41569" w:rsidRPr="008C6CB8" w:rsidRDefault="00F41569" w:rsidP="00F41569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917" w:type="dxa"/>
            <w:vAlign w:val="center"/>
          </w:tcPr>
          <w:p w:rsidR="00F41569" w:rsidRPr="008C6CB8" w:rsidRDefault="00F41569" w:rsidP="003F0CF9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Tổ chức </w:t>
            </w:r>
            <w:r>
              <w:rPr>
                <w:sz w:val="26"/>
                <w:szCs w:val="26"/>
                <w:lang w:val="nl-NL"/>
              </w:rPr>
              <w:t>khoa học</w:t>
            </w:r>
            <w:r w:rsidRPr="008C6CB8">
              <w:rPr>
                <w:sz w:val="26"/>
                <w:szCs w:val="26"/>
                <w:lang w:val="nl-NL"/>
              </w:rPr>
              <w:t xml:space="preserve"> hồ sơ công việc sau thụ lý, giải quyết TTHC</w:t>
            </w:r>
          </w:p>
        </w:tc>
        <w:tc>
          <w:tcPr>
            <w:tcW w:w="3827" w:type="dxa"/>
            <w:vAlign w:val="center"/>
          </w:tcPr>
          <w:p w:rsidR="00F41569" w:rsidRPr="008C6CB8" w:rsidRDefault="00D449CF" w:rsidP="00344D3E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Chấp hành viên của Chi cục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>Thường xuyên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F41569" w:rsidRPr="008C6CB8" w:rsidRDefault="00F41569" w:rsidP="00F41569">
      <w:pPr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8C6CB8">
        <w:rPr>
          <w:b/>
          <w:bCs/>
          <w:sz w:val="26"/>
          <w:szCs w:val="26"/>
          <w:lang w:val="nl-NL"/>
        </w:rPr>
        <w:t xml:space="preserve">3. Mục tiêu 3: </w:t>
      </w:r>
      <w:r w:rsidRPr="008C6CB8">
        <w:rPr>
          <w:sz w:val="26"/>
          <w:szCs w:val="26"/>
          <w:lang w:val="nl-NL"/>
        </w:rPr>
        <w:t>Đẩy mạnh ứng dụng công nghệ thông tin, 100% cán bộ, công chức sử dụng thành thạo nhằm phục vụ công tác chuyên môn và chế độ báo cáo, tổng hợp; khai thác thông tin, chuyển nhận và xử lý văn bản qua</w:t>
      </w:r>
      <w:r>
        <w:rPr>
          <w:sz w:val="26"/>
          <w:szCs w:val="26"/>
          <w:lang w:val="nl-NL"/>
        </w:rPr>
        <w:t xml:space="preserve"> môi trường</w:t>
      </w:r>
      <w:r w:rsidRPr="008C6CB8">
        <w:rPr>
          <w:sz w:val="26"/>
          <w:szCs w:val="26"/>
          <w:lang w:val="nl-NL"/>
        </w:rPr>
        <w:t xml:space="preserve"> mạng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1"/>
        <w:gridCol w:w="5905"/>
        <w:gridCol w:w="3530"/>
        <w:gridCol w:w="3119"/>
        <w:gridCol w:w="1843"/>
      </w:tblGrid>
      <w:tr w:rsidR="00F41569" w:rsidRPr="008C6CB8" w:rsidTr="003F0CF9">
        <w:tc>
          <w:tcPr>
            <w:tcW w:w="771" w:type="dxa"/>
            <w:vAlign w:val="center"/>
          </w:tcPr>
          <w:p w:rsidR="00F41569" w:rsidRPr="008C6CB8" w:rsidRDefault="00F41569" w:rsidP="003F0CF9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905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>Nội dung công việc</w:t>
            </w:r>
          </w:p>
        </w:tc>
        <w:tc>
          <w:tcPr>
            <w:tcW w:w="3530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Trách nhiệm </w:t>
            </w:r>
          </w:p>
        </w:tc>
        <w:tc>
          <w:tcPr>
            <w:tcW w:w="3119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Thời gian </w:t>
            </w:r>
            <w:r>
              <w:rPr>
                <w:b/>
                <w:sz w:val="26"/>
                <w:szCs w:val="26"/>
                <w:lang w:val="nl-NL"/>
              </w:rPr>
              <w:t>thực hiện</w:t>
            </w:r>
            <w:r w:rsidRPr="008C6CB8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CB8">
              <w:rPr>
                <w:b/>
                <w:sz w:val="26"/>
                <w:szCs w:val="26"/>
                <w:lang w:val="nl-NL"/>
              </w:rPr>
              <w:t xml:space="preserve">Ghi chú </w:t>
            </w:r>
          </w:p>
        </w:tc>
      </w:tr>
      <w:tr w:rsidR="00F41569" w:rsidRPr="008C6CB8" w:rsidTr="003F0CF9">
        <w:tc>
          <w:tcPr>
            <w:tcW w:w="771" w:type="dxa"/>
          </w:tcPr>
          <w:p w:rsidR="00F41569" w:rsidRPr="008C6CB8" w:rsidRDefault="00F41569" w:rsidP="003F0CF9">
            <w:pPr>
              <w:spacing w:line="360" w:lineRule="auto"/>
              <w:ind w:left="36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</w:t>
            </w:r>
            <w:r w:rsidRPr="008C6CB8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5905" w:type="dxa"/>
          </w:tcPr>
          <w:p w:rsidR="00F41569" w:rsidRPr="008C6CB8" w:rsidRDefault="00F41569" w:rsidP="003F0CF9">
            <w:pPr>
              <w:spacing w:line="360" w:lineRule="auto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Đảm bảo đầy đủ</w:t>
            </w:r>
            <w:r w:rsidRPr="008C6CB8">
              <w:rPr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z w:val="26"/>
                <w:szCs w:val="26"/>
                <w:lang w:val="nl-NL"/>
              </w:rPr>
              <w:t>phương tiện, trang thiết bị làm việc theo yêu cầu</w:t>
            </w:r>
          </w:p>
        </w:tc>
        <w:tc>
          <w:tcPr>
            <w:tcW w:w="3530" w:type="dxa"/>
            <w:vAlign w:val="center"/>
          </w:tcPr>
          <w:p w:rsidR="00F41569" w:rsidRPr="008C6CB8" w:rsidRDefault="00D449CF" w:rsidP="003F0CF9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Bộ phận v</w:t>
            </w:r>
            <w:r w:rsidRPr="008C6CB8">
              <w:rPr>
                <w:sz w:val="26"/>
                <w:szCs w:val="26"/>
                <w:lang w:val="nl-NL"/>
              </w:rPr>
              <w:t>ăn phòng</w:t>
            </w:r>
            <w:r>
              <w:rPr>
                <w:sz w:val="26"/>
                <w:szCs w:val="26"/>
                <w:lang w:val="nl-NL"/>
              </w:rPr>
              <w:t xml:space="preserve"> Chi cục</w:t>
            </w:r>
          </w:p>
        </w:tc>
        <w:tc>
          <w:tcPr>
            <w:tcW w:w="3119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Theo kế hoạch 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3F0CF9">
        <w:tc>
          <w:tcPr>
            <w:tcW w:w="771" w:type="dxa"/>
          </w:tcPr>
          <w:p w:rsidR="00F41569" w:rsidRPr="008C6CB8" w:rsidRDefault="00F41569" w:rsidP="003F0CF9">
            <w:pPr>
              <w:spacing w:line="360" w:lineRule="auto"/>
              <w:ind w:left="36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2</w:t>
            </w:r>
            <w:r w:rsidRPr="008C6CB8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5905" w:type="dxa"/>
          </w:tcPr>
          <w:p w:rsidR="00F41569" w:rsidRPr="008C6CB8" w:rsidRDefault="00F41569" w:rsidP="003F0CF9">
            <w:pPr>
              <w:spacing w:line="360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8C6CB8">
              <w:rPr>
                <w:bCs/>
                <w:sz w:val="26"/>
                <w:szCs w:val="26"/>
                <w:lang w:val="nl-NL"/>
              </w:rPr>
              <w:t>Phổ biến, hướng dẫn, tập huấn cách thức sử dụng cho công chức</w:t>
            </w:r>
            <w:r>
              <w:rPr>
                <w:bCs/>
                <w:sz w:val="26"/>
                <w:szCs w:val="26"/>
                <w:lang w:val="nl-NL"/>
              </w:rPr>
              <w:t>, người lao động</w:t>
            </w:r>
          </w:p>
        </w:tc>
        <w:tc>
          <w:tcPr>
            <w:tcW w:w="3530" w:type="dxa"/>
            <w:vAlign w:val="center"/>
          </w:tcPr>
          <w:p w:rsidR="00F41569" w:rsidRPr="008C6CB8" w:rsidRDefault="00D449CF" w:rsidP="003F0CF9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Bộ phận v</w:t>
            </w:r>
            <w:r w:rsidRPr="008C6CB8">
              <w:rPr>
                <w:sz w:val="26"/>
                <w:szCs w:val="26"/>
                <w:lang w:val="nl-NL"/>
              </w:rPr>
              <w:t>ăn phòng</w:t>
            </w:r>
            <w:r>
              <w:rPr>
                <w:sz w:val="26"/>
                <w:szCs w:val="26"/>
                <w:lang w:val="nl-NL"/>
              </w:rPr>
              <w:t xml:space="preserve"> Chi cục</w:t>
            </w:r>
          </w:p>
        </w:tc>
        <w:tc>
          <w:tcPr>
            <w:tcW w:w="3119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Thường xuyên 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41569" w:rsidRPr="008C6CB8" w:rsidTr="003F0CF9">
        <w:tc>
          <w:tcPr>
            <w:tcW w:w="771" w:type="dxa"/>
          </w:tcPr>
          <w:p w:rsidR="00F41569" w:rsidRPr="008C6CB8" w:rsidRDefault="00F41569" w:rsidP="003F0CF9">
            <w:pPr>
              <w:spacing w:line="360" w:lineRule="auto"/>
              <w:ind w:left="36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</w:t>
            </w:r>
            <w:r w:rsidRPr="008C6CB8">
              <w:rPr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5905" w:type="dxa"/>
          </w:tcPr>
          <w:p w:rsidR="00F41569" w:rsidRPr="008C6CB8" w:rsidRDefault="00F41569" w:rsidP="003F0CF9">
            <w:pPr>
              <w:spacing w:line="360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8C6CB8">
              <w:rPr>
                <w:bCs/>
                <w:sz w:val="26"/>
                <w:szCs w:val="26"/>
                <w:lang w:val="nl-NL"/>
              </w:rPr>
              <w:t xml:space="preserve">Thường xuyên kiểm soát quá trình sử dụng và thực hiện truyền tải thông tin </w:t>
            </w:r>
          </w:p>
        </w:tc>
        <w:tc>
          <w:tcPr>
            <w:tcW w:w="3530" w:type="dxa"/>
            <w:vAlign w:val="center"/>
          </w:tcPr>
          <w:p w:rsidR="00F41569" w:rsidRPr="008C6CB8" w:rsidRDefault="00D449CF" w:rsidP="003F0CF9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Bộ phận v</w:t>
            </w:r>
            <w:r w:rsidRPr="008C6CB8">
              <w:rPr>
                <w:sz w:val="26"/>
                <w:szCs w:val="26"/>
                <w:lang w:val="nl-NL"/>
              </w:rPr>
              <w:t>ăn phòng</w:t>
            </w:r>
            <w:r>
              <w:rPr>
                <w:sz w:val="26"/>
                <w:szCs w:val="26"/>
                <w:lang w:val="nl-NL"/>
              </w:rPr>
              <w:t xml:space="preserve"> Chi cục</w:t>
            </w:r>
          </w:p>
        </w:tc>
        <w:tc>
          <w:tcPr>
            <w:tcW w:w="3119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8C6CB8">
              <w:rPr>
                <w:sz w:val="26"/>
                <w:szCs w:val="26"/>
                <w:lang w:val="nl-NL"/>
              </w:rPr>
              <w:t xml:space="preserve">Thường xuyên </w:t>
            </w:r>
          </w:p>
        </w:tc>
        <w:tc>
          <w:tcPr>
            <w:tcW w:w="1843" w:type="dxa"/>
            <w:vAlign w:val="center"/>
          </w:tcPr>
          <w:p w:rsidR="00F41569" w:rsidRPr="008C6CB8" w:rsidRDefault="00F41569" w:rsidP="003F0CF9">
            <w:pPr>
              <w:tabs>
                <w:tab w:val="num" w:pos="720"/>
              </w:tabs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F41569" w:rsidRPr="008C6CB8" w:rsidRDefault="00F41569" w:rsidP="00F41569">
      <w:pPr>
        <w:rPr>
          <w:b/>
          <w:sz w:val="26"/>
          <w:szCs w:val="26"/>
          <w:lang w:val="nl-NL"/>
        </w:rPr>
      </w:pPr>
    </w:p>
    <w:p w:rsidR="00F41569" w:rsidRPr="008C6CB8" w:rsidRDefault="00F41569" w:rsidP="00F41569">
      <w:pPr>
        <w:jc w:val="center"/>
        <w:rPr>
          <w:b/>
          <w:sz w:val="26"/>
          <w:szCs w:val="26"/>
          <w:lang w:val="nl-NL"/>
        </w:rPr>
      </w:pPr>
      <w:r w:rsidRPr="008C6CB8">
        <w:rPr>
          <w:b/>
          <w:sz w:val="26"/>
          <w:szCs w:val="26"/>
          <w:lang w:val="nl-NL"/>
        </w:rPr>
        <w:t xml:space="preserve">BIỆN PHÁP </w:t>
      </w:r>
    </w:p>
    <w:p w:rsidR="00F41569" w:rsidRPr="008C6CB8" w:rsidRDefault="00F41569" w:rsidP="00F41569">
      <w:pPr>
        <w:jc w:val="center"/>
        <w:rPr>
          <w:b/>
          <w:sz w:val="26"/>
          <w:szCs w:val="26"/>
          <w:lang w:val="nl-NL"/>
        </w:rPr>
      </w:pPr>
      <w:r w:rsidRPr="008C6CB8">
        <w:rPr>
          <w:b/>
          <w:sz w:val="26"/>
          <w:szCs w:val="26"/>
          <w:lang w:val="nl-NL"/>
        </w:rPr>
        <w:t>THEO DÕI THỰC HIỆN MỤC TIÊU CHẤT LƯỢNG (NĂM 20</w:t>
      </w:r>
      <w:r>
        <w:rPr>
          <w:b/>
          <w:sz w:val="26"/>
          <w:szCs w:val="26"/>
          <w:lang w:val="nl-NL"/>
        </w:rPr>
        <w:t>2</w:t>
      </w:r>
      <w:r w:rsidR="004904D1">
        <w:rPr>
          <w:b/>
          <w:sz w:val="26"/>
          <w:szCs w:val="26"/>
          <w:lang w:val="nl-NL"/>
        </w:rPr>
        <w:t>1</w:t>
      </w:r>
      <w:r w:rsidRPr="008C6CB8">
        <w:rPr>
          <w:b/>
          <w:sz w:val="26"/>
          <w:szCs w:val="26"/>
          <w:lang w:val="nl-NL"/>
        </w:rPr>
        <w:t>-20</w:t>
      </w:r>
      <w:r>
        <w:rPr>
          <w:b/>
          <w:sz w:val="26"/>
          <w:szCs w:val="26"/>
          <w:lang w:val="nl-NL"/>
        </w:rPr>
        <w:t>2</w:t>
      </w:r>
      <w:r w:rsidR="004904D1">
        <w:rPr>
          <w:b/>
          <w:sz w:val="26"/>
          <w:szCs w:val="26"/>
          <w:lang w:val="nl-NL"/>
        </w:rPr>
        <w:t>2</w:t>
      </w:r>
      <w:r w:rsidRPr="008C6CB8">
        <w:rPr>
          <w:b/>
          <w:sz w:val="26"/>
          <w:szCs w:val="26"/>
          <w:lang w:val="nl-NL"/>
        </w:rPr>
        <w:t>)</w:t>
      </w:r>
    </w:p>
    <w:p w:rsidR="00F41569" w:rsidRPr="008C6CB8" w:rsidRDefault="00F41569" w:rsidP="00344D3E">
      <w:pPr>
        <w:spacing w:before="80" w:after="80"/>
        <w:jc w:val="center"/>
        <w:rPr>
          <w:b/>
          <w:sz w:val="26"/>
          <w:szCs w:val="26"/>
          <w:lang w:val="nl-NL"/>
        </w:rPr>
      </w:pPr>
    </w:p>
    <w:p w:rsidR="00F41569" w:rsidRPr="008C6CB8" w:rsidRDefault="00344D3E" w:rsidP="00344D3E">
      <w:pPr>
        <w:spacing w:before="80" w:after="8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="00F41569" w:rsidRPr="008C6CB8">
        <w:rPr>
          <w:sz w:val="26"/>
          <w:szCs w:val="26"/>
          <w:lang w:val="nl-NL"/>
        </w:rPr>
        <w:t xml:space="preserve">Định kỳ </w:t>
      </w:r>
      <w:r w:rsidR="00F41569">
        <w:rPr>
          <w:sz w:val="26"/>
          <w:szCs w:val="26"/>
          <w:lang w:val="nl-NL"/>
        </w:rPr>
        <w:t>hàng năm</w:t>
      </w:r>
      <w:r w:rsidR="00F41569" w:rsidRPr="008C6CB8">
        <w:rPr>
          <w:sz w:val="26"/>
          <w:szCs w:val="26"/>
          <w:lang w:val="nl-NL"/>
        </w:rPr>
        <w:t xml:space="preserve">, các </w:t>
      </w:r>
      <w:r w:rsidR="00D449CF">
        <w:rPr>
          <w:sz w:val="26"/>
          <w:szCs w:val="26"/>
          <w:lang w:val="nl-NL"/>
        </w:rPr>
        <w:t>bộ phận chuyên môn</w:t>
      </w:r>
      <w:r w:rsidR="00F41569" w:rsidRPr="008C6CB8">
        <w:rPr>
          <w:sz w:val="26"/>
          <w:szCs w:val="26"/>
          <w:lang w:val="nl-NL"/>
        </w:rPr>
        <w:t xml:space="preserve"> tổng hợp báo cáo </w:t>
      </w:r>
      <w:r w:rsidR="00F41569">
        <w:rPr>
          <w:sz w:val="26"/>
          <w:szCs w:val="26"/>
          <w:lang w:val="nl-NL"/>
        </w:rPr>
        <w:t>L</w:t>
      </w:r>
      <w:r w:rsidR="00F41569" w:rsidRPr="008C6CB8">
        <w:rPr>
          <w:sz w:val="26"/>
          <w:szCs w:val="26"/>
          <w:lang w:val="nl-NL"/>
        </w:rPr>
        <w:t xml:space="preserve">ãnh đạo </w:t>
      </w:r>
      <w:r w:rsidR="00951512">
        <w:rPr>
          <w:sz w:val="26"/>
          <w:szCs w:val="26"/>
          <w:lang w:val="nl-NL"/>
        </w:rPr>
        <w:t>C</w:t>
      </w:r>
      <w:r w:rsidR="00D449CF">
        <w:rPr>
          <w:sz w:val="26"/>
          <w:szCs w:val="26"/>
          <w:lang w:val="nl-NL"/>
        </w:rPr>
        <w:t>hi c</w:t>
      </w:r>
      <w:r w:rsidR="00F41569" w:rsidRPr="008C6CB8">
        <w:rPr>
          <w:sz w:val="26"/>
          <w:szCs w:val="26"/>
          <w:lang w:val="nl-NL"/>
        </w:rPr>
        <w:t xml:space="preserve">ục </w:t>
      </w:r>
      <w:r w:rsidR="00951512">
        <w:rPr>
          <w:sz w:val="26"/>
          <w:szCs w:val="26"/>
          <w:lang w:val="nl-NL"/>
        </w:rPr>
        <w:t xml:space="preserve">THADS </w:t>
      </w:r>
      <w:r w:rsidR="00F41569" w:rsidRPr="008C6CB8">
        <w:rPr>
          <w:sz w:val="26"/>
          <w:szCs w:val="26"/>
          <w:lang w:val="nl-NL"/>
        </w:rPr>
        <w:t>kết quả thực hiện mục tiêu chất lượng đưa ra bằng văn bản.</w:t>
      </w:r>
    </w:p>
    <w:p w:rsidR="00F41569" w:rsidRPr="008C6CB8" w:rsidRDefault="00344D3E" w:rsidP="00344D3E">
      <w:pPr>
        <w:spacing w:line="360" w:lineRule="auto"/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 w:rsidR="00F41569" w:rsidRPr="008C6CB8">
        <w:rPr>
          <w:sz w:val="26"/>
          <w:szCs w:val="26"/>
          <w:lang w:val="nl-NL"/>
        </w:rPr>
        <w:t>Sử dụng các hành động khắc phục và phòng ngừa khi mục tiêu chất lượng không được đảm bảo.</w:t>
      </w:r>
    </w:p>
    <w:p w:rsidR="00D85311" w:rsidRDefault="00D43DCA"/>
    <w:sectPr w:rsidR="00D85311" w:rsidSect="00C17C5C">
      <w:pgSz w:w="16834" w:h="11909" w:orient="landscape" w:code="9"/>
      <w:pgMar w:top="719" w:right="994" w:bottom="62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AE9"/>
    <w:multiLevelType w:val="hybridMultilevel"/>
    <w:tmpl w:val="6356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A1B"/>
    <w:multiLevelType w:val="hybridMultilevel"/>
    <w:tmpl w:val="A4D40D16"/>
    <w:lvl w:ilvl="0" w:tplc="C06C79D4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hint="default"/>
        <w:b/>
      </w:rPr>
    </w:lvl>
    <w:lvl w:ilvl="1" w:tplc="5660F6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84231"/>
    <w:multiLevelType w:val="hybridMultilevel"/>
    <w:tmpl w:val="D1D091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9"/>
    <w:rsid w:val="000F6FB1"/>
    <w:rsid w:val="00100401"/>
    <w:rsid w:val="0017131C"/>
    <w:rsid w:val="0019785F"/>
    <w:rsid w:val="001B0E83"/>
    <w:rsid w:val="00301B28"/>
    <w:rsid w:val="00344D3E"/>
    <w:rsid w:val="004045BB"/>
    <w:rsid w:val="004904D1"/>
    <w:rsid w:val="0051432E"/>
    <w:rsid w:val="00540FB0"/>
    <w:rsid w:val="0054194A"/>
    <w:rsid w:val="005D0926"/>
    <w:rsid w:val="005D605B"/>
    <w:rsid w:val="005D7DEF"/>
    <w:rsid w:val="008256F8"/>
    <w:rsid w:val="008B3BCB"/>
    <w:rsid w:val="008C78C3"/>
    <w:rsid w:val="008D792F"/>
    <w:rsid w:val="00951512"/>
    <w:rsid w:val="00A764B7"/>
    <w:rsid w:val="00B70DE9"/>
    <w:rsid w:val="00B93247"/>
    <w:rsid w:val="00C13FBC"/>
    <w:rsid w:val="00CC4593"/>
    <w:rsid w:val="00D30102"/>
    <w:rsid w:val="00D43DCA"/>
    <w:rsid w:val="00D449CF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7BA16-EC07-4328-B630-C21565A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3945C-4A78-448D-ABC9-C7D29D31AA4D}"/>
</file>

<file path=customXml/itemProps2.xml><?xml version="1.0" encoding="utf-8"?>
<ds:datastoreItem xmlns:ds="http://schemas.openxmlformats.org/officeDocument/2006/customXml" ds:itemID="{7CB8C74F-144E-42B1-B0C8-DB299B89EF46}"/>
</file>

<file path=customXml/itemProps3.xml><?xml version="1.0" encoding="utf-8"?>
<ds:datastoreItem xmlns:ds="http://schemas.openxmlformats.org/officeDocument/2006/customXml" ds:itemID="{F0C7D1A9-9823-48FB-9712-109AF2213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2021-06-21T08:23:00Z</cp:lastPrinted>
  <dcterms:created xsi:type="dcterms:W3CDTF">2021-09-20T03:19:00Z</dcterms:created>
  <dcterms:modified xsi:type="dcterms:W3CDTF">2021-09-20T03:19:00Z</dcterms:modified>
</cp:coreProperties>
</file>